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DE7" w:rsidRPr="002E713A" w:rsidRDefault="00E54DE7" w:rsidP="00E54DE7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>Администрация муниципального образования «Город Астрахань»</w:t>
      </w:r>
    </w:p>
    <w:p w:rsidR="00E54DE7" w:rsidRDefault="00E54DE7" w:rsidP="00E54DE7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>ПОСТАНОВЛЕНИЕ</w:t>
      </w:r>
      <w:r>
        <w:rPr>
          <w:spacing w:val="0"/>
        </w:rPr>
        <w:t xml:space="preserve"> </w:t>
      </w:r>
    </w:p>
    <w:p w:rsidR="00E54DE7" w:rsidRPr="002E713A" w:rsidRDefault="00E54DE7" w:rsidP="00E54DE7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2E713A">
        <w:rPr>
          <w:spacing w:val="0"/>
        </w:rPr>
        <w:t xml:space="preserve">19 августа 2021 года № 278 </w:t>
      </w:r>
    </w:p>
    <w:p w:rsidR="00E54DE7" w:rsidRPr="002E713A" w:rsidRDefault="00E54DE7" w:rsidP="00E54DE7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 xml:space="preserve">«Об утверждении административного Регламента администрации </w:t>
      </w:r>
    </w:p>
    <w:p w:rsidR="00E54DE7" w:rsidRPr="002E713A" w:rsidRDefault="00E54DE7" w:rsidP="00E54DE7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 xml:space="preserve">муниципального образования «Город Астрахань» предоставления </w:t>
      </w:r>
    </w:p>
    <w:p w:rsidR="00E54DE7" w:rsidRPr="002E713A" w:rsidRDefault="00E54DE7" w:rsidP="00E54DE7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 xml:space="preserve">муниципальной услуги «Принятие решения об использовании </w:t>
      </w:r>
    </w:p>
    <w:p w:rsidR="00E54DE7" w:rsidRPr="002E713A" w:rsidRDefault="00E54DE7" w:rsidP="00E54DE7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 xml:space="preserve">донного грунта, извлеченного при проведении </w:t>
      </w:r>
      <w:proofErr w:type="gramStart"/>
      <w:r w:rsidRPr="002E713A">
        <w:rPr>
          <w:spacing w:val="0"/>
        </w:rPr>
        <w:t>дноуглубительных</w:t>
      </w:r>
      <w:proofErr w:type="gramEnd"/>
    </w:p>
    <w:p w:rsidR="00E54DE7" w:rsidRPr="002E713A" w:rsidRDefault="00E54DE7" w:rsidP="00E54DE7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 xml:space="preserve"> и других работ, связанных с изменением дна и берегов водных</w:t>
      </w:r>
    </w:p>
    <w:p w:rsidR="00E54DE7" w:rsidRPr="002E713A" w:rsidRDefault="00E54DE7" w:rsidP="00E54DE7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 xml:space="preserve"> объектов на территории муниципального образования «Город Астрахань»</w:t>
      </w:r>
    </w:p>
    <w:p w:rsidR="00E54DE7" w:rsidRPr="002E713A" w:rsidRDefault="00E54DE7" w:rsidP="00E54DE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2E713A">
        <w:rPr>
          <w:spacing w:val="0"/>
        </w:rPr>
        <w:t>В соответствии с Водным кодексом Российской Федерации,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приказом Министерства природных ресурсов и экологии Российской Федерации от 15.04.2020 № 220 «Об утверждении Порядка использования донного грунта, извлеченного при проведении дноуглубительных и других работ, связанных с изменением дна и берегов водных объектов», руководствуясь постановлением администрации</w:t>
      </w:r>
      <w:proofErr w:type="gramEnd"/>
      <w:r w:rsidRPr="002E713A">
        <w:rPr>
          <w:spacing w:val="0"/>
        </w:rPr>
        <w:t xml:space="preserve">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ПОСТАНОВЛЯЮ:</w:t>
      </w:r>
    </w:p>
    <w:p w:rsidR="00E54DE7" w:rsidRPr="002E713A" w:rsidRDefault="00E54DE7" w:rsidP="00E54DE7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 на территории муниципального образования «Город Астрахань».</w:t>
      </w:r>
    </w:p>
    <w:p w:rsidR="00E54DE7" w:rsidRPr="002E713A" w:rsidRDefault="00E54DE7" w:rsidP="00E54DE7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2. Управлению по коммунальному хозяйству и благоустройству администрации муниципального образования «Город Астрахань» обеспечить:</w:t>
      </w:r>
    </w:p>
    <w:p w:rsidR="00E54DE7" w:rsidRPr="002E713A" w:rsidRDefault="00E54DE7" w:rsidP="00E54DE7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2.1. Исполнение административного Регламента, указанного в пункте 1 настоящего постановления администрации муниципального образования «Город Астрахань».</w:t>
      </w:r>
    </w:p>
    <w:p w:rsidR="00E54DE7" w:rsidRPr="002E713A" w:rsidRDefault="00E54DE7" w:rsidP="00E54DE7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2.2. Размещение административного Регламента, указанного в пункте 1 настоящего постановления администрации муниципального образования «Город Астрахань», в государственных информационных системах http://www.gosuslugi.astrobl.ru, http://www.gosuslugi.ru,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E54DE7" w:rsidRPr="002E713A" w:rsidRDefault="00E54DE7" w:rsidP="00E54DE7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E54DE7" w:rsidRPr="002E713A" w:rsidRDefault="00E54DE7" w:rsidP="00E54DE7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E54DE7" w:rsidRPr="002E713A" w:rsidRDefault="00E54DE7" w:rsidP="00E54DE7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3.2. </w:t>
      </w:r>
      <w:proofErr w:type="gramStart"/>
      <w:r w:rsidRPr="002E713A">
        <w:rPr>
          <w:spacing w:val="0"/>
        </w:rPr>
        <w:t>Разместить</w:t>
      </w:r>
      <w:proofErr w:type="gramEnd"/>
      <w:r w:rsidRPr="002E713A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54DE7" w:rsidRPr="002E713A" w:rsidRDefault="00E54DE7" w:rsidP="00E54DE7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4. Управлению контроля и документооборота администрации муниципального образования «Город Астрахань»:</w:t>
      </w:r>
    </w:p>
    <w:p w:rsidR="00E54DE7" w:rsidRPr="002E713A" w:rsidRDefault="00E54DE7" w:rsidP="00E54DE7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4.1.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E54DE7" w:rsidRPr="002E713A" w:rsidRDefault="00E54DE7" w:rsidP="00E54DE7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4.2. В течение десяти дней со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E54DE7" w:rsidRPr="002E713A" w:rsidRDefault="00E54DE7" w:rsidP="00E54DE7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E54DE7" w:rsidRPr="002E713A" w:rsidRDefault="00E54DE7" w:rsidP="00E54DE7">
      <w:pPr>
        <w:pStyle w:val="a3"/>
        <w:spacing w:line="240" w:lineRule="auto"/>
        <w:jc w:val="right"/>
        <w:rPr>
          <w:spacing w:val="0"/>
        </w:rPr>
      </w:pPr>
      <w:r w:rsidRPr="002E713A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2E713A">
        <w:rPr>
          <w:b/>
          <w:bCs/>
          <w:spacing w:val="0"/>
        </w:rPr>
        <w:t>М.Н. ПЕРМЯКОВА</w:t>
      </w:r>
    </w:p>
    <w:p w:rsidR="00FF4A14" w:rsidRDefault="00E54DE7"/>
    <w:sectPr w:rsidR="00FF4A14" w:rsidSect="00E54DE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DE7"/>
    <w:rsid w:val="008505A8"/>
    <w:rsid w:val="00A56E3A"/>
    <w:rsid w:val="00E5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54DE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54DE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54DE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54DE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532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2021-08-26T04:38:00Z</dcterms:created>
  <dcterms:modified xsi:type="dcterms:W3CDTF">2021-08-26T04:41:00Z</dcterms:modified>
</cp:coreProperties>
</file>